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1126" w14:textId="3619EDA0" w:rsidR="00BE300E" w:rsidRPr="001911FD" w:rsidRDefault="00BE300E" w:rsidP="004F0C1C">
      <w:pPr>
        <w:jc w:val="both"/>
        <w:rPr>
          <w:szCs w:val="24"/>
          <w:lang w:val="sr-Cyrl-RS"/>
        </w:rPr>
      </w:pPr>
      <w:r w:rsidRPr="001911FD">
        <w:rPr>
          <w:szCs w:val="24"/>
          <w:lang w:val="sr-Cyrl-RS"/>
        </w:rPr>
        <w:t xml:space="preserve">Прилог </w:t>
      </w:r>
      <w:r w:rsidR="00CB6B3F">
        <w:rPr>
          <w:szCs w:val="24"/>
          <w:lang w:val="sr-Cyrl-RS"/>
        </w:rPr>
        <w:t>3</w:t>
      </w:r>
    </w:p>
    <w:p w14:paraId="36D0A790" w14:textId="10C022FE" w:rsidR="00BE300E" w:rsidRPr="004975F2" w:rsidRDefault="00497853" w:rsidP="00BE300E">
      <w:pPr>
        <w:jc w:val="center"/>
        <w:rPr>
          <w:b/>
          <w:bCs/>
          <w:sz w:val="28"/>
          <w:szCs w:val="28"/>
          <w:lang w:val="sr-Cyrl-RS"/>
        </w:rPr>
      </w:pPr>
      <w:r w:rsidRPr="004975F2">
        <w:rPr>
          <w:b/>
          <w:bCs/>
          <w:sz w:val="28"/>
          <w:szCs w:val="28"/>
          <w:lang w:val="sr-Cyrl-RS"/>
        </w:rPr>
        <w:t>ТЕХНИЧКА ДОКУМЕНТАЦИЈА</w:t>
      </w:r>
    </w:p>
    <w:p w14:paraId="74600592" w14:textId="77777777" w:rsidR="005F179F" w:rsidRDefault="005F179F" w:rsidP="006E0630">
      <w:pPr>
        <w:pStyle w:val="Footer"/>
        <w:jc w:val="center"/>
        <w:rPr>
          <w:bCs/>
          <w:spacing w:val="-6"/>
          <w:szCs w:val="24"/>
          <w:lang w:val="sr-Cyrl-RS"/>
        </w:rPr>
      </w:pPr>
    </w:p>
    <w:p w14:paraId="08D71AF0" w14:textId="77777777" w:rsidR="007F29FC" w:rsidRDefault="007F29FC" w:rsidP="007F29FC">
      <w:pPr>
        <w:pStyle w:val="Footer"/>
        <w:tabs>
          <w:tab w:val="left" w:pos="3228"/>
        </w:tabs>
        <w:jc w:val="center"/>
        <w:rPr>
          <w:szCs w:val="28"/>
          <w:lang w:val="sr-Cyrl-CS"/>
        </w:rPr>
      </w:pPr>
      <w:r>
        <w:rPr>
          <w:szCs w:val="28"/>
          <w:lang w:val="sr-Cyrl-CS"/>
        </w:rPr>
        <w:t>Јавни позив за избор објеката домова ученика, ученичких центара и студентских центара (домова) за спровођење енергетских прегледа ЈП 2/26</w:t>
      </w:r>
    </w:p>
    <w:p w14:paraId="773F1D1C" w14:textId="4ACCE3A8" w:rsidR="00CB7F6E" w:rsidRPr="007F29FC" w:rsidRDefault="00CB7F6E" w:rsidP="006E0630">
      <w:pPr>
        <w:pStyle w:val="Footer"/>
        <w:jc w:val="center"/>
        <w:rPr>
          <w:lang w:val="sr-Cyrl-CS"/>
        </w:rPr>
      </w:pPr>
    </w:p>
    <w:p w14:paraId="768E4812" w14:textId="77777777" w:rsidR="00BD3BC2" w:rsidRDefault="00BD3BC2" w:rsidP="00BE300E">
      <w:pPr>
        <w:spacing w:after="0"/>
        <w:rPr>
          <w:szCs w:val="24"/>
          <w:lang w:val="sr-Cyrl-RS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3119"/>
        <w:gridCol w:w="6506"/>
      </w:tblGrid>
      <w:tr w:rsidR="00AD2E3E" w14:paraId="6D2A26B8" w14:textId="77777777" w:rsidTr="001770B7">
        <w:trPr>
          <w:trHeight w:val="4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D4667C" w14:textId="2F9DF141" w:rsidR="00AD2E3E" w:rsidRDefault="00AD2E3E" w:rsidP="00FA03C8">
            <w:pPr>
              <w:spacing w:after="0"/>
              <w:rPr>
                <w:rFonts w:eastAsia="Times New Roman"/>
                <w:bCs/>
                <w:color w:val="000000"/>
                <w:spacing w:val="-6"/>
                <w:lang w:val="sr-Cyrl-CS" w:eastAsia="sr-Latn-RS"/>
              </w:rPr>
            </w:pPr>
            <w:r>
              <w:rPr>
                <w:spacing w:val="-6"/>
                <w:szCs w:val="24"/>
                <w:lang w:val="sr-Cyrl-RS"/>
              </w:rPr>
              <w:t xml:space="preserve">Назив </w:t>
            </w:r>
            <w:r w:rsidR="00A2799A">
              <w:rPr>
                <w:spacing w:val="-6"/>
                <w:szCs w:val="24"/>
                <w:lang w:val="sr-Cyrl-CS"/>
              </w:rPr>
              <w:t>корисника подршке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9F5B" w14:textId="77777777" w:rsidR="00AD2E3E" w:rsidRDefault="00AD2E3E" w:rsidP="00FA03C8">
            <w:pPr>
              <w:spacing w:after="0"/>
              <w:rPr>
                <w:rFonts w:eastAsia="Times New Roman"/>
                <w:color w:val="000000"/>
                <w:lang w:val="sr-Cyrl-RS" w:eastAsia="sr-Latn-RS"/>
              </w:rPr>
            </w:pPr>
          </w:p>
        </w:tc>
      </w:tr>
    </w:tbl>
    <w:p w14:paraId="682CD440" w14:textId="77777777" w:rsidR="00AD2E3E" w:rsidRPr="001911FD" w:rsidRDefault="00AD2E3E" w:rsidP="00BE300E">
      <w:pPr>
        <w:spacing w:after="0"/>
        <w:rPr>
          <w:sz w:val="20"/>
          <w:szCs w:val="20"/>
          <w:lang w:val="sr-Cyrl-RS"/>
        </w:rPr>
      </w:pPr>
    </w:p>
    <w:p w14:paraId="27AEB5CB" w14:textId="5F11B531" w:rsidR="004975F2" w:rsidRPr="002A4BDB" w:rsidRDefault="004975F2" w:rsidP="004975F2">
      <w:pPr>
        <w:pStyle w:val="Footer"/>
        <w:jc w:val="both"/>
        <w:rPr>
          <w:szCs w:val="24"/>
          <w:lang w:val="sr-Cyrl-RS"/>
        </w:rPr>
      </w:pPr>
      <w:r>
        <w:rPr>
          <w:szCs w:val="24"/>
          <w:lang w:val="sr-Cyrl-RS"/>
        </w:rPr>
        <w:t xml:space="preserve">Уз </w:t>
      </w:r>
      <w:r w:rsidR="00854FAD">
        <w:rPr>
          <w:szCs w:val="24"/>
          <w:lang w:val="sr-Cyrl-RS"/>
        </w:rPr>
        <w:t>П</w:t>
      </w:r>
      <w:r w:rsidR="005F179F">
        <w:rPr>
          <w:szCs w:val="24"/>
          <w:lang w:val="sr-Cyrl-RS"/>
        </w:rPr>
        <w:t>ријав</w:t>
      </w:r>
      <w:r w:rsidR="00854FAD">
        <w:rPr>
          <w:szCs w:val="24"/>
          <w:lang w:val="sr-Cyrl-RS"/>
        </w:rPr>
        <w:t>у</w:t>
      </w:r>
      <w:r>
        <w:rPr>
          <w:szCs w:val="24"/>
          <w:lang w:val="sr-Cyrl-RS"/>
        </w:rPr>
        <w:t xml:space="preserve"> кој</w:t>
      </w:r>
      <w:r w:rsidR="00854FAD">
        <w:rPr>
          <w:szCs w:val="24"/>
          <w:lang w:val="sr-Cyrl-RS"/>
        </w:rPr>
        <w:t>а се п</w:t>
      </w:r>
      <w:r w:rsidR="005F179F">
        <w:rPr>
          <w:szCs w:val="24"/>
          <w:lang w:val="sr-Cyrl-RS"/>
        </w:rPr>
        <w:t xml:space="preserve">односи на Јавни позив </w:t>
      </w:r>
      <w:r w:rsidR="005F179F" w:rsidRPr="005F179F">
        <w:rPr>
          <w:szCs w:val="24"/>
          <w:lang w:val="sr-Cyrl-RS"/>
        </w:rPr>
        <w:t xml:space="preserve">за избор објеката </w:t>
      </w:r>
      <w:r w:rsidR="00921981">
        <w:rPr>
          <w:szCs w:val="24"/>
          <w:lang w:val="sr-Cyrl-RS"/>
        </w:rPr>
        <w:t xml:space="preserve">за спровођење енергетских прегледа </w:t>
      </w:r>
      <w:r w:rsidR="005F179F" w:rsidRPr="005F179F">
        <w:rPr>
          <w:szCs w:val="24"/>
          <w:lang w:val="sr-Cyrl-RS"/>
        </w:rPr>
        <w:t xml:space="preserve">домова ученика, ученичких центара и студентских центара </w:t>
      </w:r>
      <w:r w:rsidR="00921981">
        <w:rPr>
          <w:szCs w:val="24"/>
          <w:lang w:val="sr-Cyrl-RS"/>
        </w:rPr>
        <w:t xml:space="preserve">(домова) </w:t>
      </w:r>
      <w:r w:rsidR="005F179F" w:rsidRPr="005F179F">
        <w:rPr>
          <w:szCs w:val="24"/>
          <w:lang w:val="sr-Cyrl-RS"/>
        </w:rPr>
        <w:t xml:space="preserve">ЈП </w:t>
      </w:r>
      <w:r w:rsidR="00147DF0">
        <w:rPr>
          <w:szCs w:val="24"/>
          <w:lang w:val="sr-Latn-CS"/>
        </w:rPr>
        <w:t>2</w:t>
      </w:r>
      <w:r w:rsidR="005F179F" w:rsidRPr="005F179F">
        <w:rPr>
          <w:szCs w:val="24"/>
          <w:lang w:val="sr-Cyrl-RS"/>
        </w:rPr>
        <w:t>/26</w:t>
      </w:r>
      <w:r w:rsidR="005F179F">
        <w:rPr>
          <w:szCs w:val="24"/>
          <w:lang w:val="sr-Cyrl-RS"/>
        </w:rPr>
        <w:t xml:space="preserve">, </w:t>
      </w:r>
      <w:r>
        <w:rPr>
          <w:szCs w:val="24"/>
          <w:lang w:val="sr-Cyrl-RS"/>
        </w:rPr>
        <w:t>достављ</w:t>
      </w:r>
      <w:r w:rsidR="00A2799A">
        <w:rPr>
          <w:szCs w:val="24"/>
          <w:lang w:val="sr-Cyrl-RS"/>
        </w:rPr>
        <w:t>ен</w:t>
      </w:r>
      <w:r>
        <w:rPr>
          <w:szCs w:val="24"/>
          <w:lang w:val="sr-Cyrl-RS"/>
        </w:rPr>
        <w:t>а</w:t>
      </w:r>
      <w:r w:rsidR="00A2799A">
        <w:rPr>
          <w:szCs w:val="24"/>
          <w:lang w:val="sr-Cyrl-RS"/>
        </w:rPr>
        <w:t xml:space="preserve"> је</w:t>
      </w:r>
      <w:r>
        <w:rPr>
          <w:szCs w:val="24"/>
          <w:lang w:val="sr-Cyrl-RS"/>
        </w:rPr>
        <w:t xml:space="preserve"> следећа </w:t>
      </w:r>
      <w:r w:rsidRPr="002A4BDB">
        <w:rPr>
          <w:szCs w:val="24"/>
          <w:lang w:val="sr-Cyrl-RS"/>
        </w:rPr>
        <w:t>документација</w:t>
      </w:r>
      <w:r w:rsidR="001770B7" w:rsidRPr="002A4BDB">
        <w:rPr>
          <w:szCs w:val="24"/>
          <w:lang w:val="sr-Cyrl-RS"/>
        </w:rPr>
        <w:t xml:space="preserve"> (унети х)</w:t>
      </w:r>
      <w:r w:rsidR="00F220FB" w:rsidRPr="002A4BDB">
        <w:rPr>
          <w:szCs w:val="24"/>
          <w:lang w:val="sr-Cyrl-RS"/>
        </w:rPr>
        <w:t>:</w:t>
      </w:r>
    </w:p>
    <w:p w14:paraId="6D3EFBC6" w14:textId="77777777" w:rsidR="004975F2" w:rsidRDefault="004975F2" w:rsidP="004975F2">
      <w:pPr>
        <w:pStyle w:val="Footer"/>
        <w:jc w:val="both"/>
        <w:rPr>
          <w:szCs w:val="24"/>
          <w:lang w:val="sr-Cyrl-RS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535"/>
        <w:gridCol w:w="8190"/>
        <w:gridCol w:w="990"/>
      </w:tblGrid>
      <w:tr w:rsidR="001770B7" w:rsidRPr="00071560" w14:paraId="29C9F982" w14:textId="22116515" w:rsidTr="00854FAD">
        <w:trPr>
          <w:trHeight w:val="638"/>
        </w:trPr>
        <w:tc>
          <w:tcPr>
            <w:tcW w:w="535" w:type="dxa"/>
            <w:shd w:val="clear" w:color="auto" w:fill="F2F2F2" w:themeFill="background1" w:themeFillShade="F2"/>
            <w:vAlign w:val="center"/>
          </w:tcPr>
          <w:p w14:paraId="00AF26FC" w14:textId="75F05CCE" w:rsidR="001770B7" w:rsidRPr="001911FD" w:rsidRDefault="001770B7" w:rsidP="00F220F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5A77321A" w14:textId="6E83B069" w:rsidR="001770B7" w:rsidRPr="00071560" w:rsidRDefault="00F62EBB" w:rsidP="00071560">
            <w:pPr>
              <w:spacing w:after="0"/>
              <w:jc w:val="both"/>
              <w:rPr>
                <w:lang w:val="sr-Cyrl-RS"/>
              </w:rPr>
            </w:pPr>
            <w:r w:rsidRPr="00F62EBB"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Елаборат енергетске ефикасности и сертификат о енергетским својствима зграде </w:t>
            </w: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>-</w:t>
            </w:r>
            <w:r w:rsidRPr="00F62EBB"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 енергетски пасош</w:t>
            </w:r>
            <w:r w:rsidRPr="004F0C1C">
              <w:rPr>
                <w:lang w:val="sr-Cyrl-RS"/>
              </w:rPr>
              <w:t>,</w:t>
            </w:r>
            <w:r w:rsidR="00071560">
              <w:rPr>
                <w:lang w:val="sr-Cyrl-RS"/>
              </w:rPr>
              <w:t xml:space="preserve"> уколико је издат за зграду која је предмет пријаве</w:t>
            </w:r>
          </w:p>
        </w:tc>
        <w:tc>
          <w:tcPr>
            <w:tcW w:w="990" w:type="dxa"/>
          </w:tcPr>
          <w:p w14:paraId="105F9905" w14:textId="77777777" w:rsidR="001770B7" w:rsidRPr="001911FD" w:rsidRDefault="001770B7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A2799A" w14:paraId="41CD2424" w14:textId="3E7E05BF" w:rsidTr="00854FAD">
        <w:trPr>
          <w:trHeight w:val="620"/>
        </w:trPr>
        <w:tc>
          <w:tcPr>
            <w:tcW w:w="535" w:type="dxa"/>
            <w:shd w:val="clear" w:color="auto" w:fill="F2F2F2" w:themeFill="background1" w:themeFillShade="F2"/>
            <w:vAlign w:val="center"/>
          </w:tcPr>
          <w:p w14:paraId="4475C6B2" w14:textId="212541F9" w:rsidR="00F62EBB" w:rsidRPr="001911FD" w:rsidRDefault="00F62EBB" w:rsidP="00F220F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03AF3B52" w14:textId="330B6F66" w:rsidR="00F62EBB" w:rsidRPr="001911FD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Пројекат изведеног објекта</w:t>
            </w:r>
          </w:p>
        </w:tc>
      </w:tr>
      <w:tr w:rsidR="002A0FC2" w:rsidRPr="00071560" w14:paraId="4F860570" w14:textId="77777777" w:rsidTr="0023702A">
        <w:trPr>
          <w:trHeight w:val="385"/>
        </w:trPr>
        <w:tc>
          <w:tcPr>
            <w:tcW w:w="535" w:type="dxa"/>
            <w:vMerge w:val="restart"/>
            <w:shd w:val="clear" w:color="auto" w:fill="F2F2F2" w:themeFill="background1" w:themeFillShade="F2"/>
            <w:vAlign w:val="center"/>
          </w:tcPr>
          <w:p w14:paraId="52DCF10A" w14:textId="77777777" w:rsidR="002A0FC2" w:rsidRPr="001911FD" w:rsidRDefault="002A0FC2" w:rsidP="00F220F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9180" w:type="dxa"/>
            <w:gridSpan w:val="2"/>
            <w:vAlign w:val="center"/>
          </w:tcPr>
          <w:p w14:paraId="0C450964" w14:textId="4137334A" w:rsidR="002A0FC2" w:rsidRPr="001911FD" w:rsidRDefault="002A0FC2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Ако пројекат изведеног објекта није доступан, доставља се друга </w:t>
            </w: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>р</w:t>
            </w: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асположива техничка документација, и то:</w:t>
            </w:r>
          </w:p>
        </w:tc>
      </w:tr>
      <w:tr w:rsidR="00F62EBB" w:rsidRPr="00A2799A" w14:paraId="690740D8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34D3E53C" w14:textId="77777777" w:rsidR="00F62EBB" w:rsidRPr="001911FD" w:rsidRDefault="00F62EBB" w:rsidP="00F220F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400DFA40" w14:textId="25656D37" w:rsidR="00F62EBB" w:rsidRPr="009B3462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3.1 </w:t>
            </w: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пројекат за извођење;</w:t>
            </w:r>
          </w:p>
        </w:tc>
        <w:tc>
          <w:tcPr>
            <w:tcW w:w="990" w:type="dxa"/>
          </w:tcPr>
          <w:p w14:paraId="73463FB7" w14:textId="77777777" w:rsidR="00F62EBB" w:rsidRPr="001911FD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A2799A" w14:paraId="20249D9D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2975C154" w14:textId="77777777" w:rsidR="00F62EBB" w:rsidRPr="001911FD" w:rsidRDefault="00F62EBB" w:rsidP="00F220F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25867D66" w14:textId="0D2964EC" w:rsidR="00F62EBB" w:rsidRPr="009B3462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3.2 </w:t>
            </w: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пројекат за грађевинску дозволу;</w:t>
            </w:r>
          </w:p>
        </w:tc>
        <w:tc>
          <w:tcPr>
            <w:tcW w:w="990" w:type="dxa"/>
          </w:tcPr>
          <w:p w14:paraId="33856947" w14:textId="77777777" w:rsidR="00F62EBB" w:rsidRPr="001911FD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A2799A" w14:paraId="592F0507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1F5FDBAF" w14:textId="77777777" w:rsidR="00F62EBB" w:rsidRPr="001911FD" w:rsidRDefault="00F62EBB" w:rsidP="00F220F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3B7B9155" w14:textId="58D10CAA" w:rsidR="00F62EBB" w:rsidRPr="009B3462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3.3 </w:t>
            </w: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идејни пројекат;</w:t>
            </w:r>
          </w:p>
        </w:tc>
        <w:tc>
          <w:tcPr>
            <w:tcW w:w="990" w:type="dxa"/>
          </w:tcPr>
          <w:p w14:paraId="0E832BAB" w14:textId="77777777" w:rsidR="00F62EBB" w:rsidRPr="001911FD" w:rsidRDefault="00F62EBB" w:rsidP="00BD78B8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071560" w14:paraId="12A42A7B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2ED5D0D9" w14:textId="77777777" w:rsidR="00F62EBB" w:rsidRPr="001911FD" w:rsidRDefault="00F62EBB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5BB9E095" w14:textId="73EC78A4" w:rsidR="00F62EBB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3.4 </w:t>
            </w: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идејно решење, ако садржи податке релевантне за енергетски преглед;</w:t>
            </w:r>
          </w:p>
        </w:tc>
        <w:tc>
          <w:tcPr>
            <w:tcW w:w="990" w:type="dxa"/>
          </w:tcPr>
          <w:p w14:paraId="04E9A679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071560" w14:paraId="27E86A4C" w14:textId="77777777" w:rsidTr="00AB6B86">
        <w:trPr>
          <w:trHeight w:val="780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71B0A019" w14:textId="77777777" w:rsidR="00F62EBB" w:rsidRPr="001911FD" w:rsidRDefault="00F62EBB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1FFAC3B7" w14:textId="08011033" w:rsidR="00F62EBB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3.5 </w:t>
            </w: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>главни пројекат, односно одговарајући делови главног пројекта израђени по раније важећим прописима;</w:t>
            </w:r>
          </w:p>
        </w:tc>
        <w:tc>
          <w:tcPr>
            <w:tcW w:w="990" w:type="dxa"/>
          </w:tcPr>
          <w:p w14:paraId="7232F4DB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071560" w14:paraId="0175AEF7" w14:textId="77777777" w:rsidTr="00854FAD">
        <w:trPr>
          <w:trHeight w:val="755"/>
        </w:trPr>
        <w:tc>
          <w:tcPr>
            <w:tcW w:w="535" w:type="dxa"/>
            <w:vMerge w:val="restart"/>
            <w:shd w:val="clear" w:color="auto" w:fill="F2F2F2" w:themeFill="background1" w:themeFillShade="F2"/>
            <w:vAlign w:val="center"/>
          </w:tcPr>
          <w:p w14:paraId="11274245" w14:textId="77777777" w:rsidR="00F62EBB" w:rsidRPr="001911FD" w:rsidRDefault="00F62EBB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13716D2A" w14:textId="1C418D75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9B3462"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У оквиру расположиве пројектне документације достављају се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расположиви делови техничке документације по областима, и то:</w:t>
            </w:r>
          </w:p>
        </w:tc>
      </w:tr>
      <w:tr w:rsidR="00F62EBB" w:rsidRPr="00A2799A" w14:paraId="0CB04E8F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37FF60D6" w14:textId="77777777" w:rsidR="00F62EBB" w:rsidRPr="001911FD" w:rsidRDefault="00F62EBB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5B32D612" w14:textId="1A6B7327" w:rsidR="00F62EBB" w:rsidRPr="009B3462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4.1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део техничке документације — архитектура;</w:t>
            </w:r>
          </w:p>
        </w:tc>
        <w:tc>
          <w:tcPr>
            <w:tcW w:w="990" w:type="dxa"/>
          </w:tcPr>
          <w:p w14:paraId="484B52B2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071560" w14:paraId="03D4253A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765EC7AF" w14:textId="77777777" w:rsidR="00F62EBB" w:rsidRPr="001911FD" w:rsidRDefault="00F62EBB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2D1F8AB3" w14:textId="4967A8E9" w:rsidR="00F62EBB" w:rsidRPr="009B3462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F62EBB">
              <w:rPr>
                <w:rFonts w:eastAsia="Times New Roman"/>
                <w:color w:val="000000"/>
                <w:szCs w:val="24"/>
                <w:lang w:val="sr-Cyrl-RS" w:eastAsia="sr-Latn-RS"/>
              </w:rPr>
              <w:t>4.2 део техничке документације — машинске инсталације;</w:t>
            </w:r>
          </w:p>
        </w:tc>
        <w:tc>
          <w:tcPr>
            <w:tcW w:w="990" w:type="dxa"/>
          </w:tcPr>
          <w:p w14:paraId="2E18ADE6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071560" w14:paraId="28B01A7A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304F785E" w14:textId="77777777" w:rsidR="00F62EBB" w:rsidRPr="001911FD" w:rsidRDefault="00F62EBB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73C979AC" w14:textId="1A872736" w:rsidR="00F62EBB" w:rsidRPr="009B3462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4.3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део техничке документације — електроенергетске инсталације;</w:t>
            </w:r>
          </w:p>
        </w:tc>
        <w:tc>
          <w:tcPr>
            <w:tcW w:w="990" w:type="dxa"/>
          </w:tcPr>
          <w:p w14:paraId="134DBF49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F62EBB" w:rsidRPr="00071560" w14:paraId="24400AC8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4B5F81B2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29FF581E" w14:textId="1856D17A" w:rsidR="00F62EBB" w:rsidRPr="009B3462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4.4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део техничке документације — хидротехничке инсталације, ако садржи податке о припреми и разводу санитарне топле воде</w:t>
            </w:r>
          </w:p>
        </w:tc>
        <w:tc>
          <w:tcPr>
            <w:tcW w:w="990" w:type="dxa"/>
          </w:tcPr>
          <w:p w14:paraId="43E43131" w14:textId="77777777" w:rsidR="00F62EBB" w:rsidRPr="001911FD" w:rsidRDefault="00F62EBB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7E840A88" w14:textId="3012A689" w:rsidTr="00854FAD">
        <w:trPr>
          <w:trHeight w:val="674"/>
        </w:trPr>
        <w:tc>
          <w:tcPr>
            <w:tcW w:w="535" w:type="dxa"/>
            <w:vMerge w:val="restart"/>
            <w:shd w:val="clear" w:color="auto" w:fill="F2F2F2" w:themeFill="background1" w:themeFillShade="F2"/>
            <w:vAlign w:val="center"/>
          </w:tcPr>
          <w:p w14:paraId="7C1278F7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568B936F" w14:textId="5FDBAA53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За документацију израђену по раније важећим прописима достављају се, ако постоје:</w:t>
            </w:r>
          </w:p>
        </w:tc>
      </w:tr>
      <w:tr w:rsidR="0005107D" w:rsidRPr="00A2799A" w14:paraId="74DCE14F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643D1519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165F5C17" w14:textId="6865653A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5.1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главни архитектонско-грађевински пројекат;</w:t>
            </w:r>
          </w:p>
        </w:tc>
        <w:tc>
          <w:tcPr>
            <w:tcW w:w="990" w:type="dxa"/>
          </w:tcPr>
          <w:p w14:paraId="635CA96F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A2799A" w14:paraId="78BC64F4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587A9AE9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7295CEC2" w14:textId="46667E2B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5.2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главни архитектонски пројекат;</w:t>
            </w:r>
          </w:p>
        </w:tc>
        <w:tc>
          <w:tcPr>
            <w:tcW w:w="990" w:type="dxa"/>
          </w:tcPr>
          <w:p w14:paraId="7829DAD0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A2799A" w14:paraId="3395788D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63B600DA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584B875B" w14:textId="11CB7C26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5.3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главни машински пројекат;</w:t>
            </w:r>
          </w:p>
        </w:tc>
        <w:tc>
          <w:tcPr>
            <w:tcW w:w="990" w:type="dxa"/>
          </w:tcPr>
          <w:p w14:paraId="649497EE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A2799A" w14:paraId="57D4DF16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529B75F2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3108A892" w14:textId="2D578C66" w:rsidR="0005107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5.4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главни електроенергетски пројекат;</w:t>
            </w:r>
          </w:p>
        </w:tc>
        <w:tc>
          <w:tcPr>
            <w:tcW w:w="990" w:type="dxa"/>
          </w:tcPr>
          <w:p w14:paraId="3437B2D8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1D1794F3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46C25BC4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294747BF" w14:textId="155E311F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5.5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главни пројекат водовода и канализације, ако садржи податке о санитарној топлој води.</w:t>
            </w:r>
          </w:p>
        </w:tc>
        <w:tc>
          <w:tcPr>
            <w:tcW w:w="990" w:type="dxa"/>
          </w:tcPr>
          <w:p w14:paraId="2E982030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4175532D" w14:textId="43A3F5F8" w:rsidTr="00854FAD">
        <w:trPr>
          <w:trHeight w:val="385"/>
        </w:trPr>
        <w:tc>
          <w:tcPr>
            <w:tcW w:w="535" w:type="dxa"/>
            <w:vMerge w:val="restart"/>
            <w:shd w:val="clear" w:color="auto" w:fill="F2F2F2" w:themeFill="background1" w:themeFillShade="F2"/>
            <w:vAlign w:val="center"/>
          </w:tcPr>
          <w:p w14:paraId="593A9261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04201379" w14:textId="22FF8325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Документација о извору топлоте и техничким системима, ако није обухваћена наведеним пројектима:</w:t>
            </w:r>
          </w:p>
        </w:tc>
      </w:tr>
      <w:tr w:rsidR="0005107D" w:rsidRPr="00A2799A" w14:paraId="18B2AF54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7005B6CA" w14:textId="77777777" w:rsidR="0005107D" w:rsidRPr="001911FD" w:rsidRDefault="0005107D" w:rsidP="0005107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26425B7F" w14:textId="262E274C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6.1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документација о котларници;</w:t>
            </w:r>
          </w:p>
        </w:tc>
        <w:tc>
          <w:tcPr>
            <w:tcW w:w="990" w:type="dxa"/>
          </w:tcPr>
          <w:p w14:paraId="5ABCD134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A2799A" w14:paraId="695302A5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61C26406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79841D15" w14:textId="5AC40D8D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6.2 </w:t>
            </w:r>
            <w:r w:rsidRPr="00482793">
              <w:rPr>
                <w:rFonts w:eastAsia="Times New Roman"/>
                <w:color w:val="000000"/>
                <w:szCs w:val="24"/>
                <w:lang w:val="sr-Cyrl-RS" w:eastAsia="sr-Latn-RS"/>
              </w:rPr>
              <w:t>документација о топлотној подстаници;</w:t>
            </w:r>
          </w:p>
        </w:tc>
        <w:tc>
          <w:tcPr>
            <w:tcW w:w="990" w:type="dxa"/>
          </w:tcPr>
          <w:p w14:paraId="5C5CA5D7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1F65536A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31FF73BF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30083B6E" w14:textId="1912BE4B" w:rsidR="0005107D" w:rsidRPr="00482793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6.3 </w:t>
            </w:r>
            <w:r w:rsidRPr="0005107D">
              <w:rPr>
                <w:rFonts w:eastAsia="Times New Roman"/>
                <w:color w:val="000000"/>
                <w:szCs w:val="24"/>
                <w:lang w:val="sr-Cyrl-RS" w:eastAsia="sr-Latn-RS"/>
              </w:rPr>
              <w:t>документација о другом извору топлоте.</w:t>
            </w:r>
          </w:p>
        </w:tc>
        <w:tc>
          <w:tcPr>
            <w:tcW w:w="990" w:type="dxa"/>
          </w:tcPr>
          <w:p w14:paraId="46DCCB05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5EF20BED" w14:textId="5D97BD68" w:rsidTr="00854FAD">
        <w:trPr>
          <w:trHeight w:val="701"/>
        </w:trPr>
        <w:tc>
          <w:tcPr>
            <w:tcW w:w="535" w:type="dxa"/>
            <w:vMerge w:val="restart"/>
            <w:shd w:val="clear" w:color="auto" w:fill="F2F2F2" w:themeFill="background1" w:themeFillShade="F2"/>
            <w:vAlign w:val="center"/>
          </w:tcPr>
          <w:p w14:paraId="5AA90B7E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214A1E51" w14:textId="3C673471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1B5170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Фото-документација зграде и техничких система</w:t>
            </w:r>
          </w:p>
        </w:tc>
      </w:tr>
      <w:tr w:rsidR="0005107D" w:rsidRPr="00A2799A" w14:paraId="4B9B7131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5DC3D2D7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3C7C5B0C" w14:textId="1AF92BC4" w:rsidR="0005107D" w:rsidRPr="001B5170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7.1 </w:t>
            </w:r>
            <w:r w:rsidRPr="0005107D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свих фасада зграде;</w:t>
            </w:r>
          </w:p>
        </w:tc>
        <w:tc>
          <w:tcPr>
            <w:tcW w:w="990" w:type="dxa"/>
          </w:tcPr>
          <w:p w14:paraId="09BDA624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732395C2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7B9A997B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74FEF2F3" w14:textId="02524C0E" w:rsidR="0005107D" w:rsidRPr="001B5170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7.2 </w:t>
            </w:r>
            <w:r w:rsidRPr="0005107D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прозора и спољних врата;</w:t>
            </w:r>
          </w:p>
        </w:tc>
        <w:tc>
          <w:tcPr>
            <w:tcW w:w="990" w:type="dxa"/>
          </w:tcPr>
          <w:p w14:paraId="73BB4A70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2DAFE8A4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0C2F8197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158B3A54" w14:textId="6A7B5E60" w:rsidR="0005107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7.3 </w:t>
            </w:r>
            <w:r w:rsidRPr="0005107D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крова, тавана или равног крова, ако је приступ могућ;</w:t>
            </w:r>
          </w:p>
        </w:tc>
        <w:tc>
          <w:tcPr>
            <w:tcW w:w="990" w:type="dxa"/>
          </w:tcPr>
          <w:p w14:paraId="19495789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6F39B2E0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41BF269B" w14:textId="77777777" w:rsidR="0005107D" w:rsidRPr="001911FD" w:rsidRDefault="0005107D" w:rsidP="0005107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5D38DB2E" w14:textId="6506873D" w:rsidR="0005107D" w:rsidRPr="001B5170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7.4 </w:t>
            </w:r>
            <w:r w:rsidRPr="0005107D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видљивих оштећења омотача, влаге, термичких мостова или дотрајалих елемената, ако постоје</w:t>
            </w: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>;</w:t>
            </w:r>
          </w:p>
        </w:tc>
        <w:tc>
          <w:tcPr>
            <w:tcW w:w="990" w:type="dxa"/>
          </w:tcPr>
          <w:p w14:paraId="693D4980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21AA53FF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4A929CD8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7597E9C6" w14:textId="1706E2F2" w:rsidR="0005107D" w:rsidRPr="001B5170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7.5 </w:t>
            </w:r>
            <w:r w:rsidRPr="001B5170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котларнице, топлотне подстанице или другог извора топлоте;</w:t>
            </w:r>
          </w:p>
        </w:tc>
        <w:tc>
          <w:tcPr>
            <w:tcW w:w="990" w:type="dxa"/>
          </w:tcPr>
          <w:p w14:paraId="5FF052EE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6F447420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7793CF4C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7C848D38" w14:textId="07EDB9B6" w:rsidR="0005107D" w:rsidRPr="001B5170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7.6 </w:t>
            </w:r>
            <w:r w:rsidRPr="00F62EBB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главне опреме за грејање и припрему санитарне топле воде</w:t>
            </w: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>;</w:t>
            </w:r>
          </w:p>
        </w:tc>
        <w:tc>
          <w:tcPr>
            <w:tcW w:w="990" w:type="dxa"/>
          </w:tcPr>
          <w:p w14:paraId="042A8BDE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05107D" w:rsidRPr="00071560" w14:paraId="0F433605" w14:textId="77777777" w:rsidTr="001770B7">
        <w:trPr>
          <w:trHeight w:val="385"/>
        </w:trPr>
        <w:tc>
          <w:tcPr>
            <w:tcW w:w="535" w:type="dxa"/>
            <w:vMerge/>
            <w:shd w:val="clear" w:color="auto" w:fill="F2F2F2" w:themeFill="background1" w:themeFillShade="F2"/>
            <w:vAlign w:val="center"/>
          </w:tcPr>
          <w:p w14:paraId="56FAB7FD" w14:textId="77777777" w:rsidR="0005107D" w:rsidRPr="001911FD" w:rsidRDefault="0005107D" w:rsidP="00F62EBB">
            <w:pPr>
              <w:numPr>
                <w:ilvl w:val="0"/>
                <w:numId w:val="10"/>
              </w:numPr>
              <w:spacing w:after="0"/>
              <w:ind w:left="39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  <w:tc>
          <w:tcPr>
            <w:tcW w:w="8190" w:type="dxa"/>
            <w:vAlign w:val="center"/>
          </w:tcPr>
          <w:p w14:paraId="6B714A2C" w14:textId="295BD495" w:rsidR="0005107D" w:rsidRPr="001B5170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>
              <w:rPr>
                <w:rFonts w:eastAsia="Times New Roman"/>
                <w:color w:val="000000"/>
                <w:szCs w:val="24"/>
                <w:lang w:val="sr-Cyrl-RS" w:eastAsia="sr-Latn-RS"/>
              </w:rPr>
              <w:t xml:space="preserve">7.7 </w:t>
            </w:r>
            <w:r w:rsidRPr="00F62EBB">
              <w:rPr>
                <w:rFonts w:eastAsia="Times New Roman"/>
                <w:color w:val="000000"/>
                <w:szCs w:val="24"/>
                <w:lang w:val="sr-Cyrl-RS" w:eastAsia="sr-Latn-RS"/>
              </w:rPr>
              <w:t>фотографије регулационе опреме и мерила, ако постоје</w:t>
            </w:r>
          </w:p>
        </w:tc>
        <w:tc>
          <w:tcPr>
            <w:tcW w:w="990" w:type="dxa"/>
          </w:tcPr>
          <w:p w14:paraId="743779A9" w14:textId="77777777" w:rsidR="0005107D" w:rsidRPr="001911FD" w:rsidRDefault="0005107D" w:rsidP="00F62EBB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</w:tbl>
    <w:p w14:paraId="59C29A56" w14:textId="77777777" w:rsidR="004975F2" w:rsidRPr="004975F2" w:rsidRDefault="004975F2" w:rsidP="004975F2">
      <w:pPr>
        <w:pStyle w:val="Footer"/>
        <w:jc w:val="both"/>
        <w:rPr>
          <w:szCs w:val="24"/>
          <w:lang w:val="sr-Cyrl-RS"/>
        </w:rPr>
      </w:pPr>
    </w:p>
    <w:p w14:paraId="4520D786" w14:textId="77777777" w:rsidR="00BE300E" w:rsidRPr="001911FD" w:rsidRDefault="00BE300E" w:rsidP="005C1532">
      <w:pPr>
        <w:spacing w:after="0"/>
        <w:jc w:val="both"/>
        <w:rPr>
          <w:sz w:val="20"/>
          <w:szCs w:val="20"/>
          <w:lang w:val="sr-Cyrl-RS"/>
        </w:rPr>
      </w:pPr>
    </w:p>
    <w:p w14:paraId="76F757B1" w14:textId="77777777" w:rsidR="00BE300E" w:rsidRPr="001911FD" w:rsidRDefault="00BE300E" w:rsidP="00BE300E">
      <w:pPr>
        <w:spacing w:after="0"/>
        <w:rPr>
          <w:sz w:val="20"/>
          <w:szCs w:val="20"/>
          <w:lang w:val="sr-Cyrl-RS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45"/>
        <w:gridCol w:w="7470"/>
      </w:tblGrid>
      <w:tr w:rsidR="00BE300E" w:rsidRPr="001911FD" w14:paraId="3477BDDF" w14:textId="77777777" w:rsidTr="003C4B0C">
        <w:trPr>
          <w:trHeight w:val="471"/>
        </w:trPr>
        <w:tc>
          <w:tcPr>
            <w:tcW w:w="2245" w:type="dxa"/>
            <w:shd w:val="clear" w:color="auto" w:fill="F2F2F2" w:themeFill="background1" w:themeFillShade="F2"/>
            <w:vAlign w:val="center"/>
            <w:hideMark/>
          </w:tcPr>
          <w:p w14:paraId="09EC1AC3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1911FD">
              <w:rPr>
                <w:rFonts w:eastAsia="Times New Roman"/>
                <w:bCs/>
                <w:color w:val="000000"/>
                <w:szCs w:val="24"/>
                <w:lang w:val="sr-Cyrl-RS" w:eastAsia="sr-Latn-RS"/>
              </w:rPr>
              <w:t>ДАТУМ</w:t>
            </w:r>
          </w:p>
        </w:tc>
        <w:tc>
          <w:tcPr>
            <w:tcW w:w="7470" w:type="dxa"/>
            <w:vAlign w:val="center"/>
          </w:tcPr>
          <w:p w14:paraId="41CB6F40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BE300E" w:rsidRPr="001911FD" w14:paraId="0EED075F" w14:textId="77777777" w:rsidTr="003C4B0C">
        <w:trPr>
          <w:trHeight w:val="471"/>
        </w:trPr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70BBE2C2" w14:textId="77777777" w:rsidR="00BE300E" w:rsidRPr="001911FD" w:rsidRDefault="00BE300E" w:rsidP="008456CD">
            <w:pPr>
              <w:tabs>
                <w:tab w:val="left" w:pos="819"/>
              </w:tabs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1911FD">
              <w:rPr>
                <w:rFonts w:eastAsia="Times New Roman"/>
                <w:bCs/>
                <w:color w:val="000000"/>
                <w:szCs w:val="24"/>
                <w:lang w:val="sr-Cyrl-RS" w:eastAsia="sr-Latn-RS"/>
              </w:rPr>
              <w:t>МЕСТО</w:t>
            </w:r>
          </w:p>
        </w:tc>
        <w:tc>
          <w:tcPr>
            <w:tcW w:w="7470" w:type="dxa"/>
            <w:vAlign w:val="center"/>
          </w:tcPr>
          <w:p w14:paraId="72F72901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</w:tbl>
    <w:p w14:paraId="364092AA" w14:textId="77777777" w:rsidR="00BE300E" w:rsidRPr="001911FD" w:rsidRDefault="00BE300E" w:rsidP="00BE300E">
      <w:pPr>
        <w:spacing w:after="0"/>
        <w:rPr>
          <w:sz w:val="20"/>
          <w:szCs w:val="20"/>
          <w:lang w:val="sr-Cyrl-RS"/>
        </w:rPr>
      </w:pPr>
    </w:p>
    <w:p w14:paraId="664764B7" w14:textId="1D7178A9" w:rsidR="00BE300E" w:rsidRPr="001911FD" w:rsidRDefault="00BE300E" w:rsidP="00BE300E">
      <w:pPr>
        <w:tabs>
          <w:tab w:val="left" w:pos="819"/>
        </w:tabs>
        <w:spacing w:after="0"/>
        <w:rPr>
          <w:rFonts w:eastAsia="Times New Roman"/>
          <w:color w:val="000000"/>
          <w:szCs w:val="24"/>
          <w:lang w:val="sr-Cyrl-RS" w:eastAsia="sr-Latn-RS"/>
        </w:rPr>
      </w:pPr>
      <w:r w:rsidRPr="001911FD">
        <w:rPr>
          <w:rFonts w:eastAsia="Times New Roman"/>
          <w:color w:val="000000"/>
          <w:szCs w:val="24"/>
          <w:lang w:val="sr-Cyrl-RS" w:eastAsia="sr-Latn-RS"/>
        </w:rPr>
        <w:t>Овлашћени представник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68"/>
        <w:gridCol w:w="7447"/>
      </w:tblGrid>
      <w:tr w:rsidR="00BE300E" w:rsidRPr="001911FD" w14:paraId="211E5ADA" w14:textId="77777777" w:rsidTr="003C4B0C">
        <w:trPr>
          <w:trHeight w:val="539"/>
        </w:trPr>
        <w:tc>
          <w:tcPr>
            <w:tcW w:w="2268" w:type="dxa"/>
            <w:shd w:val="clear" w:color="auto" w:fill="F2F2F2" w:themeFill="background1" w:themeFillShade="F2"/>
            <w:vAlign w:val="center"/>
            <w:hideMark/>
          </w:tcPr>
          <w:p w14:paraId="5BEF9BF7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1911FD">
              <w:rPr>
                <w:rFonts w:eastAsia="Times New Roman"/>
                <w:color w:val="000000"/>
                <w:szCs w:val="24"/>
                <w:lang w:val="sr-Cyrl-RS" w:eastAsia="sr-Latn-RS"/>
              </w:rPr>
              <w:t>Име и презиме</w:t>
            </w:r>
          </w:p>
        </w:tc>
        <w:tc>
          <w:tcPr>
            <w:tcW w:w="7447" w:type="dxa"/>
            <w:vAlign w:val="center"/>
          </w:tcPr>
          <w:p w14:paraId="123F4A9E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  <w:tr w:rsidR="00BE300E" w:rsidRPr="001911FD" w14:paraId="5E07CADC" w14:textId="77777777" w:rsidTr="003C4B0C">
        <w:trPr>
          <w:trHeight w:val="539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49033AA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  <w:r w:rsidRPr="001911FD">
              <w:rPr>
                <w:rFonts w:eastAsia="Times New Roman"/>
                <w:color w:val="000000"/>
                <w:szCs w:val="24"/>
                <w:lang w:val="sr-Cyrl-RS" w:eastAsia="sr-Latn-RS"/>
              </w:rPr>
              <w:t>Потпис</w:t>
            </w:r>
          </w:p>
        </w:tc>
        <w:tc>
          <w:tcPr>
            <w:tcW w:w="7447" w:type="dxa"/>
            <w:vAlign w:val="center"/>
          </w:tcPr>
          <w:p w14:paraId="4B1ACBC3" w14:textId="77777777" w:rsidR="00BE300E" w:rsidRPr="001911FD" w:rsidRDefault="00BE300E" w:rsidP="008456CD">
            <w:pPr>
              <w:spacing w:after="0"/>
              <w:rPr>
                <w:rFonts w:eastAsia="Times New Roman"/>
                <w:color w:val="000000"/>
                <w:szCs w:val="24"/>
                <w:lang w:val="sr-Cyrl-RS" w:eastAsia="sr-Latn-RS"/>
              </w:rPr>
            </w:pPr>
          </w:p>
        </w:tc>
      </w:tr>
    </w:tbl>
    <w:p w14:paraId="09A5DF5C" w14:textId="7C039DCA" w:rsidR="00A5106C" w:rsidRPr="001911FD" w:rsidRDefault="00A5106C" w:rsidP="001911FD">
      <w:pPr>
        <w:spacing w:after="0"/>
        <w:jc w:val="both"/>
        <w:rPr>
          <w:sz w:val="20"/>
          <w:szCs w:val="20"/>
          <w:lang w:val="sr-Cyrl-RS"/>
        </w:rPr>
      </w:pPr>
    </w:p>
    <w:p w14:paraId="2E0338BF" w14:textId="46F9586E" w:rsidR="005E193F" w:rsidRDefault="005E193F">
      <w:pPr>
        <w:rPr>
          <w:lang w:val="sr-Cyrl-RS"/>
        </w:rPr>
      </w:pPr>
    </w:p>
    <w:p w14:paraId="49B6460C" w14:textId="77777777" w:rsidR="003C4B0C" w:rsidRPr="004F0C1C" w:rsidRDefault="003C4B0C">
      <w:pPr>
        <w:rPr>
          <w:lang w:val="sr-Cyrl-RS"/>
        </w:rPr>
      </w:pPr>
    </w:p>
    <w:sectPr w:rsidR="003C4B0C" w:rsidRPr="004F0C1C" w:rsidSect="00854FAD">
      <w:footerReference w:type="default" r:id="rId8"/>
      <w:pgSz w:w="11907" w:h="16840" w:code="9"/>
      <w:pgMar w:top="1890" w:right="927" w:bottom="171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20548" w14:textId="77777777" w:rsidR="00683E09" w:rsidRDefault="00683E09" w:rsidP="00BE300E">
      <w:pPr>
        <w:spacing w:after="0"/>
      </w:pPr>
      <w:r>
        <w:separator/>
      </w:r>
    </w:p>
  </w:endnote>
  <w:endnote w:type="continuationSeparator" w:id="0">
    <w:p w14:paraId="2EF0D221" w14:textId="77777777" w:rsidR="00683E09" w:rsidRDefault="00683E09" w:rsidP="00BE30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2F3C1" w14:textId="77777777" w:rsidR="007F29FC" w:rsidRDefault="007F29FC" w:rsidP="007F29FC">
    <w:pPr>
      <w:pStyle w:val="Footer"/>
      <w:tabs>
        <w:tab w:val="left" w:pos="3228"/>
      </w:tabs>
      <w:jc w:val="center"/>
      <w:rPr>
        <w:szCs w:val="28"/>
        <w:lang w:val="sr-Cyrl-CS"/>
      </w:rPr>
    </w:pPr>
    <w:r>
      <w:rPr>
        <w:szCs w:val="28"/>
        <w:lang w:val="sr-Cyrl-CS"/>
      </w:rPr>
      <w:t>Јавни позив за избор објеката домова ученика, ученичких центара и студентских центара (домова) за спровођење енергетских прегледа ЈП 2/26</w:t>
    </w:r>
  </w:p>
  <w:p w14:paraId="5D8129A5" w14:textId="45E04C87" w:rsidR="00CB7F6E" w:rsidRPr="007F29FC" w:rsidRDefault="00CB7F6E" w:rsidP="007F29FC">
    <w:pPr>
      <w:pStyle w:val="Footer"/>
      <w:jc w:val="cen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CDED6" w14:textId="77777777" w:rsidR="00683E09" w:rsidRDefault="00683E09" w:rsidP="00BE300E">
      <w:pPr>
        <w:spacing w:after="0"/>
      </w:pPr>
      <w:r>
        <w:separator/>
      </w:r>
    </w:p>
  </w:footnote>
  <w:footnote w:type="continuationSeparator" w:id="0">
    <w:p w14:paraId="7DDAA106" w14:textId="77777777" w:rsidR="00683E09" w:rsidRDefault="00683E09" w:rsidP="00BE30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3276F"/>
    <w:multiLevelType w:val="hybridMultilevel"/>
    <w:tmpl w:val="F74CCECA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8BB6648"/>
    <w:multiLevelType w:val="hybridMultilevel"/>
    <w:tmpl w:val="5758506C"/>
    <w:lvl w:ilvl="0" w:tplc="ADC020E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C60D4"/>
    <w:multiLevelType w:val="hybridMultilevel"/>
    <w:tmpl w:val="70AAB9B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0B7982"/>
    <w:multiLevelType w:val="hybridMultilevel"/>
    <w:tmpl w:val="611CFBCE"/>
    <w:lvl w:ilvl="0" w:tplc="ADC020E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07EB4"/>
    <w:multiLevelType w:val="hybridMultilevel"/>
    <w:tmpl w:val="31AE4F20"/>
    <w:lvl w:ilvl="0" w:tplc="4C9C68C2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06320"/>
    <w:multiLevelType w:val="hybridMultilevel"/>
    <w:tmpl w:val="E1CCCBEC"/>
    <w:lvl w:ilvl="0" w:tplc="E334FF3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650DEE"/>
    <w:multiLevelType w:val="hybridMultilevel"/>
    <w:tmpl w:val="E1CCCBEC"/>
    <w:lvl w:ilvl="0" w:tplc="E334FF3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4CB0133"/>
    <w:multiLevelType w:val="hybridMultilevel"/>
    <w:tmpl w:val="679640D2"/>
    <w:lvl w:ilvl="0" w:tplc="ADC020E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E4967"/>
    <w:multiLevelType w:val="hybridMultilevel"/>
    <w:tmpl w:val="4DD454AA"/>
    <w:lvl w:ilvl="0" w:tplc="ADC020E0">
      <w:numFmt w:val="bullet"/>
      <w:lvlText w:val="•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9" w15:restartNumberingAfterBreak="0">
    <w:nsid w:val="3C7F272C"/>
    <w:multiLevelType w:val="hybridMultilevel"/>
    <w:tmpl w:val="1D2EDA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615877"/>
    <w:multiLevelType w:val="hybridMultilevel"/>
    <w:tmpl w:val="E1CCCBEC"/>
    <w:lvl w:ilvl="0" w:tplc="E334FF3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5C46BC"/>
    <w:multiLevelType w:val="hybridMultilevel"/>
    <w:tmpl w:val="BD227910"/>
    <w:lvl w:ilvl="0" w:tplc="ADC020E0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4E83287"/>
    <w:multiLevelType w:val="hybridMultilevel"/>
    <w:tmpl w:val="E1CCCBEC"/>
    <w:lvl w:ilvl="0" w:tplc="E334FF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613AE3"/>
    <w:multiLevelType w:val="hybridMultilevel"/>
    <w:tmpl w:val="E1CCCBEC"/>
    <w:lvl w:ilvl="0" w:tplc="E334FF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E431844"/>
    <w:multiLevelType w:val="hybridMultilevel"/>
    <w:tmpl w:val="E1CCCBEC"/>
    <w:lvl w:ilvl="0" w:tplc="E334FF3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FAC3B05"/>
    <w:multiLevelType w:val="hybridMultilevel"/>
    <w:tmpl w:val="C8026E5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554732">
    <w:abstractNumId w:val="12"/>
  </w:num>
  <w:num w:numId="2" w16cid:durableId="636253921">
    <w:abstractNumId w:val="14"/>
  </w:num>
  <w:num w:numId="3" w16cid:durableId="2024743878">
    <w:abstractNumId w:val="13"/>
  </w:num>
  <w:num w:numId="4" w16cid:durableId="198076905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35105">
    <w:abstractNumId w:val="2"/>
  </w:num>
  <w:num w:numId="6" w16cid:durableId="2020038779">
    <w:abstractNumId w:val="6"/>
  </w:num>
  <w:num w:numId="7" w16cid:durableId="1722753417">
    <w:abstractNumId w:val="10"/>
  </w:num>
  <w:num w:numId="8" w16cid:durableId="1324435354">
    <w:abstractNumId w:val="4"/>
  </w:num>
  <w:num w:numId="9" w16cid:durableId="1076902735">
    <w:abstractNumId w:val="5"/>
  </w:num>
  <w:num w:numId="10" w16cid:durableId="1968511077">
    <w:abstractNumId w:val="15"/>
  </w:num>
  <w:num w:numId="11" w16cid:durableId="1876385565">
    <w:abstractNumId w:val="0"/>
  </w:num>
  <w:num w:numId="12" w16cid:durableId="127548617">
    <w:abstractNumId w:val="8"/>
  </w:num>
  <w:num w:numId="13" w16cid:durableId="7876727">
    <w:abstractNumId w:val="11"/>
  </w:num>
  <w:num w:numId="14" w16cid:durableId="1560633517">
    <w:abstractNumId w:val="1"/>
  </w:num>
  <w:num w:numId="15" w16cid:durableId="1610577145">
    <w:abstractNumId w:val="7"/>
  </w:num>
  <w:num w:numId="16" w16cid:durableId="2051421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AxtrA0MrIwsTAzNzFX0lEKTi0uzszPAykwqgUAsoSxXywAAAA="/>
  </w:docVars>
  <w:rsids>
    <w:rsidRoot w:val="003C0D96"/>
    <w:rsid w:val="00001BE9"/>
    <w:rsid w:val="00003EDF"/>
    <w:rsid w:val="00007832"/>
    <w:rsid w:val="00021287"/>
    <w:rsid w:val="00021F1F"/>
    <w:rsid w:val="0003131B"/>
    <w:rsid w:val="0005107D"/>
    <w:rsid w:val="000558DB"/>
    <w:rsid w:val="00071560"/>
    <w:rsid w:val="00077D90"/>
    <w:rsid w:val="000913A2"/>
    <w:rsid w:val="00096715"/>
    <w:rsid w:val="000978C4"/>
    <w:rsid w:val="000A7C2D"/>
    <w:rsid w:val="000B1094"/>
    <w:rsid w:val="000C3247"/>
    <w:rsid w:val="000E2026"/>
    <w:rsid w:val="000F417E"/>
    <w:rsid w:val="0010448F"/>
    <w:rsid w:val="00116A2E"/>
    <w:rsid w:val="001248C2"/>
    <w:rsid w:val="00142B5A"/>
    <w:rsid w:val="00147DF0"/>
    <w:rsid w:val="00154DB1"/>
    <w:rsid w:val="00170DBA"/>
    <w:rsid w:val="001721B2"/>
    <w:rsid w:val="00173B53"/>
    <w:rsid w:val="001764A0"/>
    <w:rsid w:val="001770B7"/>
    <w:rsid w:val="001823E1"/>
    <w:rsid w:val="001911FD"/>
    <w:rsid w:val="00192E6B"/>
    <w:rsid w:val="00196B58"/>
    <w:rsid w:val="001B5170"/>
    <w:rsid w:val="001B5435"/>
    <w:rsid w:val="001C457D"/>
    <w:rsid w:val="00200E8D"/>
    <w:rsid w:val="00253A01"/>
    <w:rsid w:val="00261C06"/>
    <w:rsid w:val="002634DD"/>
    <w:rsid w:val="002769B2"/>
    <w:rsid w:val="002844EC"/>
    <w:rsid w:val="00285FFB"/>
    <w:rsid w:val="002864F5"/>
    <w:rsid w:val="002909F2"/>
    <w:rsid w:val="002A0FC2"/>
    <w:rsid w:val="002A4A49"/>
    <w:rsid w:val="002A4BDB"/>
    <w:rsid w:val="002C504D"/>
    <w:rsid w:val="00307A6E"/>
    <w:rsid w:val="00312EFC"/>
    <w:rsid w:val="00313E9D"/>
    <w:rsid w:val="00314293"/>
    <w:rsid w:val="003278FF"/>
    <w:rsid w:val="003305C4"/>
    <w:rsid w:val="00346D21"/>
    <w:rsid w:val="003628EA"/>
    <w:rsid w:val="00363728"/>
    <w:rsid w:val="003A5BBC"/>
    <w:rsid w:val="003B031B"/>
    <w:rsid w:val="003B2336"/>
    <w:rsid w:val="003C0D96"/>
    <w:rsid w:val="003C4B0C"/>
    <w:rsid w:val="003C6CAF"/>
    <w:rsid w:val="003F0944"/>
    <w:rsid w:val="00413503"/>
    <w:rsid w:val="00423D53"/>
    <w:rsid w:val="00425F22"/>
    <w:rsid w:val="00431B3E"/>
    <w:rsid w:val="00443BB4"/>
    <w:rsid w:val="00451015"/>
    <w:rsid w:val="00452247"/>
    <w:rsid w:val="00482793"/>
    <w:rsid w:val="004975F2"/>
    <w:rsid w:val="00497853"/>
    <w:rsid w:val="004A307F"/>
    <w:rsid w:val="004A7816"/>
    <w:rsid w:val="004C50BA"/>
    <w:rsid w:val="004D2826"/>
    <w:rsid w:val="004D481E"/>
    <w:rsid w:val="004F0C1C"/>
    <w:rsid w:val="00511215"/>
    <w:rsid w:val="0053630F"/>
    <w:rsid w:val="00552993"/>
    <w:rsid w:val="005C10C6"/>
    <w:rsid w:val="005C1532"/>
    <w:rsid w:val="005D0BBC"/>
    <w:rsid w:val="005D4471"/>
    <w:rsid w:val="005D7347"/>
    <w:rsid w:val="005E193F"/>
    <w:rsid w:val="005F179F"/>
    <w:rsid w:val="00626DCA"/>
    <w:rsid w:val="006274CB"/>
    <w:rsid w:val="00635DEE"/>
    <w:rsid w:val="00652559"/>
    <w:rsid w:val="0065768B"/>
    <w:rsid w:val="00661475"/>
    <w:rsid w:val="006673A8"/>
    <w:rsid w:val="00677F52"/>
    <w:rsid w:val="00683E09"/>
    <w:rsid w:val="0068753D"/>
    <w:rsid w:val="006D40F0"/>
    <w:rsid w:val="006E0630"/>
    <w:rsid w:val="006E2066"/>
    <w:rsid w:val="006E43A5"/>
    <w:rsid w:val="006E5977"/>
    <w:rsid w:val="006F78AC"/>
    <w:rsid w:val="0071516A"/>
    <w:rsid w:val="00720105"/>
    <w:rsid w:val="0073079E"/>
    <w:rsid w:val="007336A9"/>
    <w:rsid w:val="0077071D"/>
    <w:rsid w:val="00783F52"/>
    <w:rsid w:val="00786E25"/>
    <w:rsid w:val="007E5EC3"/>
    <w:rsid w:val="007E75FC"/>
    <w:rsid w:val="007F29FC"/>
    <w:rsid w:val="0080134E"/>
    <w:rsid w:val="00810744"/>
    <w:rsid w:val="008453BC"/>
    <w:rsid w:val="008459B7"/>
    <w:rsid w:val="00854FAD"/>
    <w:rsid w:val="008625CB"/>
    <w:rsid w:val="00876FCB"/>
    <w:rsid w:val="00895D83"/>
    <w:rsid w:val="00897068"/>
    <w:rsid w:val="008A0B07"/>
    <w:rsid w:val="008A6CF3"/>
    <w:rsid w:val="008C2021"/>
    <w:rsid w:val="008D53C7"/>
    <w:rsid w:val="008D580F"/>
    <w:rsid w:val="008E2890"/>
    <w:rsid w:val="008F54FC"/>
    <w:rsid w:val="00913D05"/>
    <w:rsid w:val="00920DCA"/>
    <w:rsid w:val="00921284"/>
    <w:rsid w:val="00921981"/>
    <w:rsid w:val="00922E05"/>
    <w:rsid w:val="0094692A"/>
    <w:rsid w:val="00961039"/>
    <w:rsid w:val="009610F3"/>
    <w:rsid w:val="009673A0"/>
    <w:rsid w:val="009A0AB4"/>
    <w:rsid w:val="009B0CAB"/>
    <w:rsid w:val="009B3462"/>
    <w:rsid w:val="009C5A45"/>
    <w:rsid w:val="00A04A7D"/>
    <w:rsid w:val="00A12DA2"/>
    <w:rsid w:val="00A2799A"/>
    <w:rsid w:val="00A46804"/>
    <w:rsid w:val="00A50051"/>
    <w:rsid w:val="00A5106C"/>
    <w:rsid w:val="00A6439E"/>
    <w:rsid w:val="00A8185C"/>
    <w:rsid w:val="00A81E4F"/>
    <w:rsid w:val="00A86D2F"/>
    <w:rsid w:val="00A93146"/>
    <w:rsid w:val="00AC01F6"/>
    <w:rsid w:val="00AD2E3E"/>
    <w:rsid w:val="00AD7F6A"/>
    <w:rsid w:val="00AE54E3"/>
    <w:rsid w:val="00AE5D86"/>
    <w:rsid w:val="00AE6D4E"/>
    <w:rsid w:val="00AF63A9"/>
    <w:rsid w:val="00AF68A7"/>
    <w:rsid w:val="00B0088D"/>
    <w:rsid w:val="00B13EF4"/>
    <w:rsid w:val="00B23291"/>
    <w:rsid w:val="00B325CF"/>
    <w:rsid w:val="00B51528"/>
    <w:rsid w:val="00B549A7"/>
    <w:rsid w:val="00B5515A"/>
    <w:rsid w:val="00B60672"/>
    <w:rsid w:val="00B87E86"/>
    <w:rsid w:val="00BA51E5"/>
    <w:rsid w:val="00BB4E25"/>
    <w:rsid w:val="00BC00FE"/>
    <w:rsid w:val="00BD3BC2"/>
    <w:rsid w:val="00BE300E"/>
    <w:rsid w:val="00BE52C7"/>
    <w:rsid w:val="00BF0E0D"/>
    <w:rsid w:val="00BF19F3"/>
    <w:rsid w:val="00C015D5"/>
    <w:rsid w:val="00C30890"/>
    <w:rsid w:val="00C32DFD"/>
    <w:rsid w:val="00C474DC"/>
    <w:rsid w:val="00C60C3C"/>
    <w:rsid w:val="00C65FC2"/>
    <w:rsid w:val="00C729A1"/>
    <w:rsid w:val="00C963B1"/>
    <w:rsid w:val="00CA1594"/>
    <w:rsid w:val="00CA592E"/>
    <w:rsid w:val="00CB1173"/>
    <w:rsid w:val="00CB6B3F"/>
    <w:rsid w:val="00CB7F6E"/>
    <w:rsid w:val="00CC6327"/>
    <w:rsid w:val="00CD1371"/>
    <w:rsid w:val="00CD6BC3"/>
    <w:rsid w:val="00CF1209"/>
    <w:rsid w:val="00D11199"/>
    <w:rsid w:val="00D33283"/>
    <w:rsid w:val="00D3686D"/>
    <w:rsid w:val="00D41403"/>
    <w:rsid w:val="00D5745B"/>
    <w:rsid w:val="00D66876"/>
    <w:rsid w:val="00D713CA"/>
    <w:rsid w:val="00D73B31"/>
    <w:rsid w:val="00D75DB2"/>
    <w:rsid w:val="00D942B8"/>
    <w:rsid w:val="00DB3656"/>
    <w:rsid w:val="00DC2370"/>
    <w:rsid w:val="00DD31A7"/>
    <w:rsid w:val="00DE17C9"/>
    <w:rsid w:val="00DF001E"/>
    <w:rsid w:val="00DF196E"/>
    <w:rsid w:val="00E22C33"/>
    <w:rsid w:val="00E3686F"/>
    <w:rsid w:val="00E54C90"/>
    <w:rsid w:val="00E97964"/>
    <w:rsid w:val="00EA04DA"/>
    <w:rsid w:val="00EA367A"/>
    <w:rsid w:val="00EC0D87"/>
    <w:rsid w:val="00ED2AA5"/>
    <w:rsid w:val="00ED6463"/>
    <w:rsid w:val="00EF361A"/>
    <w:rsid w:val="00F220FB"/>
    <w:rsid w:val="00F25849"/>
    <w:rsid w:val="00F62EBB"/>
    <w:rsid w:val="00F82937"/>
    <w:rsid w:val="00FD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58FB9A"/>
  <w15:docId w15:val="{D54C0CC4-B9BC-4F74-9567-ACD6E25A0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105"/>
    <w:pPr>
      <w:spacing w:after="6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locked/>
    <w:rsid w:val="004510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locked/>
    <w:rsid w:val="00451015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0978C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0978C4"/>
    <w:pPr>
      <w:spacing w:after="0"/>
    </w:pPr>
    <w:rPr>
      <w:rFonts w:eastAsia="MS Mincho" w:cs="Arial"/>
      <w:sz w:val="20"/>
      <w:szCs w:val="20"/>
      <w:lang w:val="sr-Cyrl-R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78C4"/>
    <w:rPr>
      <w:rFonts w:ascii="Times New Roman" w:eastAsia="MS Mincho" w:hAnsi="Times New Roman" w:cs="Arial"/>
      <w:sz w:val="20"/>
      <w:szCs w:val="20"/>
      <w:lang w:val="sr-Cyrl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8C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8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300E"/>
    <w:pPr>
      <w:ind w:left="720"/>
      <w:contextualSpacing/>
    </w:pPr>
    <w:rPr>
      <w:rFonts w:eastAsia="MS Mincho"/>
    </w:rPr>
  </w:style>
  <w:style w:type="paragraph" w:styleId="FootnoteText">
    <w:name w:val="footnote text"/>
    <w:basedOn w:val="Normal"/>
    <w:link w:val="FootnoteTextChar"/>
    <w:uiPriority w:val="99"/>
    <w:semiHidden/>
    <w:rsid w:val="00BE300E"/>
    <w:pPr>
      <w:spacing w:after="0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30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BE300E"/>
    <w:rPr>
      <w:rFonts w:cs="Times New Roman"/>
      <w:vertAlign w:val="superscript"/>
    </w:rPr>
  </w:style>
  <w:style w:type="character" w:styleId="Hyperlink">
    <w:name w:val="Hyperlink"/>
    <w:uiPriority w:val="99"/>
    <w:rsid w:val="008A6CF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locked/>
    <w:rsid w:val="00922E05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1F6"/>
    <w:pPr>
      <w:spacing w:after="60"/>
    </w:pPr>
    <w:rPr>
      <w:rFonts w:eastAsia="Calibri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1F6"/>
    <w:rPr>
      <w:rFonts w:ascii="Times New Roman" w:eastAsia="MS Mincho" w:hAnsi="Times New Roman" w:cs="Arial"/>
      <w:b/>
      <w:bCs/>
      <w:sz w:val="20"/>
      <w:szCs w:val="20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rsid w:val="00451015"/>
    <w:rPr>
      <w:rFonts w:ascii="Times New Roman" w:eastAsia="Times New Roman" w:hAnsi="Times New Roman"/>
      <w:b/>
      <w:bCs/>
      <w:sz w:val="24"/>
      <w:szCs w:val="24"/>
      <w:lang w:val="sr-Latn-RS" w:eastAsia="sr-Latn-RS"/>
    </w:rPr>
  </w:style>
  <w:style w:type="character" w:customStyle="1" w:styleId="Heading1Char">
    <w:name w:val="Heading 1 Char"/>
    <w:basedOn w:val="DefaultParagraphFont"/>
    <w:link w:val="Heading1"/>
    <w:rsid w:val="004510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54DB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54DB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54DB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54DB1"/>
    <w:rPr>
      <w:rFonts w:ascii="Times New Roman" w:hAnsi="Times New Roman"/>
      <w:sz w:val="24"/>
    </w:rPr>
  </w:style>
  <w:style w:type="paragraph" w:customStyle="1" w:styleId="Default">
    <w:name w:val="Default"/>
    <w:uiPriority w:val="99"/>
    <w:rsid w:val="00154DB1"/>
    <w:pPr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sr-Cyrl-RS" w:eastAsia="ja-JP"/>
    </w:rPr>
  </w:style>
  <w:style w:type="paragraph" w:styleId="Revision">
    <w:name w:val="Revision"/>
    <w:hidden/>
    <w:uiPriority w:val="99"/>
    <w:semiHidden/>
    <w:rsid w:val="00253A01"/>
    <w:rPr>
      <w:rFonts w:ascii="Times New Roman" w:hAnsi="Times New Roman"/>
      <w:sz w:val="24"/>
    </w:rPr>
  </w:style>
  <w:style w:type="table" w:customStyle="1" w:styleId="GridTable1Light1">
    <w:name w:val="Grid Table 1 Light1"/>
    <w:basedOn w:val="TableNormal"/>
    <w:next w:val="GridTable1Light"/>
    <w:uiPriority w:val="46"/>
    <w:rsid w:val="00B549A7"/>
    <w:rPr>
      <w:rFonts w:cs="Arial"/>
      <w:lang w:val="sr-Latn-R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549A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9D46A-B1D5-4D53-990F-DD4C5399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ИЗЈАВА О НАЧИНУ ФИНАНСИРАЊУ ПРОЈЕКТА</vt:lpstr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Senida Tahirbegović</cp:lastModifiedBy>
  <cp:revision>4</cp:revision>
  <cp:lastPrinted>2014-01-30T11:31:00Z</cp:lastPrinted>
  <dcterms:created xsi:type="dcterms:W3CDTF">2026-10-01T21:40:00Z</dcterms:created>
  <dcterms:modified xsi:type="dcterms:W3CDTF">2026-10-06T09:01:00Z</dcterms:modified>
</cp:coreProperties>
</file>